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50D" w:rsidRPr="00DD1EAD" w:rsidRDefault="006E750D" w:rsidP="006E750D">
      <w:pPr>
        <w:pStyle w:val="NoSpacing"/>
        <w:jc w:val="center"/>
        <w:rPr>
          <w:rFonts w:ascii="Arial" w:hAnsi="Arial" w:cs="Arial"/>
        </w:rPr>
      </w:pPr>
      <w:r w:rsidRPr="00DD1EAD">
        <w:rPr>
          <w:rFonts w:ascii="Arial" w:hAnsi="Arial" w:cs="Arial"/>
        </w:rPr>
        <w:t>PALMPrint Report for PAN</w:t>
      </w:r>
    </w:p>
    <w:p w:rsidR="006E750D" w:rsidRPr="00DD1EAD" w:rsidRDefault="006E750D" w:rsidP="006E750D">
      <w:pPr>
        <w:pStyle w:val="NoSpacing"/>
        <w:jc w:val="center"/>
        <w:rPr>
          <w:rFonts w:ascii="Arial" w:hAnsi="Arial" w:cs="Arial"/>
        </w:rPr>
      </w:pPr>
      <w:r w:rsidRPr="00DD1EAD">
        <w:rPr>
          <w:rFonts w:ascii="Arial" w:hAnsi="Arial" w:cs="Arial"/>
        </w:rPr>
        <w:t>Midwinter 2016</w:t>
      </w:r>
    </w:p>
    <w:p w:rsidR="00E26988" w:rsidRPr="00E26988" w:rsidRDefault="00E26988" w:rsidP="00E26988">
      <w:pPr>
        <w:shd w:val="clear" w:color="auto" w:fill="FFFFFF"/>
        <w:spacing w:before="100" w:beforeAutospacing="1" w:after="100" w:afterAutospacing="1" w:line="240" w:lineRule="auto"/>
        <w:rPr>
          <w:rFonts w:ascii="Arial" w:eastAsia="Times New Roman" w:hAnsi="Arial" w:cs="Arial"/>
          <w:color w:val="222222"/>
        </w:rPr>
      </w:pPr>
      <w:r w:rsidRPr="00E26988">
        <w:rPr>
          <w:rFonts w:ascii="Arial" w:eastAsia="Times New Roman" w:hAnsi="Arial" w:cs="Arial"/>
          <w:color w:val="222222"/>
        </w:rPr>
        <w:t>We would like to take this opportunity t</w:t>
      </w:r>
      <w:r w:rsidR="00DD1EAD" w:rsidRPr="00DD1EAD">
        <w:rPr>
          <w:rFonts w:ascii="Arial" w:eastAsia="Times New Roman" w:hAnsi="Arial" w:cs="Arial"/>
          <w:color w:val="222222"/>
        </w:rPr>
        <w:t>o provide you</w:t>
      </w:r>
      <w:r w:rsidRPr="00E26988">
        <w:rPr>
          <w:rFonts w:ascii="Arial" w:eastAsia="Times New Roman" w:hAnsi="Arial" w:cs="Arial"/>
          <w:color w:val="222222"/>
        </w:rPr>
        <w:t xml:space="preserve"> with a status update on the</w:t>
      </w:r>
      <w:r w:rsidR="00DD1EAD" w:rsidRPr="00DD1EAD">
        <w:rPr>
          <w:rFonts w:ascii="Arial" w:eastAsia="Times New Roman" w:hAnsi="Arial" w:cs="Arial"/>
          <w:color w:val="222222"/>
        </w:rPr>
        <w:t xml:space="preserve"> </w:t>
      </w:r>
      <w:r w:rsidR="00DD1EAD">
        <w:rPr>
          <w:rFonts w:ascii="Arial" w:eastAsia="Times New Roman" w:hAnsi="Arial" w:cs="Arial"/>
          <w:color w:val="222222"/>
        </w:rPr>
        <w:t xml:space="preserve">PALMPrint </w:t>
      </w:r>
      <w:r w:rsidRPr="00E26988">
        <w:rPr>
          <w:rFonts w:ascii="Arial" w:eastAsia="Times New Roman" w:hAnsi="Arial" w:cs="Arial"/>
          <w:color w:val="222222"/>
        </w:rPr>
        <w:t>project as</w:t>
      </w:r>
      <w:r w:rsidRPr="00DD1EAD">
        <w:rPr>
          <w:rFonts w:ascii="Arial" w:eastAsia="Times New Roman" w:hAnsi="Arial" w:cs="Arial"/>
          <w:color w:val="222222"/>
        </w:rPr>
        <w:t> </w:t>
      </w:r>
      <w:r w:rsidR="00DD1EAD" w:rsidRPr="00DD1EAD">
        <w:rPr>
          <w:rFonts w:ascii="Arial" w:eastAsia="Times New Roman" w:hAnsi="Arial" w:cs="Arial"/>
          <w:color w:val="222222"/>
        </w:rPr>
        <w:t xml:space="preserve">we reach the 2 ½ </w:t>
      </w:r>
      <w:r w:rsidRPr="00E26988">
        <w:rPr>
          <w:rFonts w:ascii="Arial" w:eastAsia="Times New Roman" w:hAnsi="Arial" w:cs="Arial"/>
          <w:color w:val="222222"/>
        </w:rPr>
        <w:t>year mark of a 3-year pilot. We are pleased to report that our goal of developing a proof-of-concept model for the collaborative retention of and access to primary U.S. legal materials has been successful. The level of commitment we ultimately achieved with this project confirms the need for a reliable and accessible print collection, with over 65 law libraries in th</w:t>
      </w:r>
      <w:r w:rsidR="00DD1EAD" w:rsidRPr="00DD1EAD">
        <w:rPr>
          <w:rFonts w:ascii="Arial" w:eastAsia="Times New Roman" w:hAnsi="Arial" w:cs="Arial"/>
          <w:color w:val="222222"/>
        </w:rPr>
        <w:t>e U.S. and Canada participating.</w:t>
      </w:r>
    </w:p>
    <w:p w:rsidR="00E26988" w:rsidRPr="00E26988" w:rsidRDefault="00E26988" w:rsidP="00E26988">
      <w:pPr>
        <w:shd w:val="clear" w:color="auto" w:fill="FFFFFF"/>
        <w:spacing w:before="100" w:beforeAutospacing="1" w:after="100" w:afterAutospacing="1" w:line="240" w:lineRule="auto"/>
        <w:rPr>
          <w:rFonts w:ascii="Arial" w:eastAsia="Times New Roman" w:hAnsi="Arial" w:cs="Arial"/>
          <w:color w:val="222222"/>
        </w:rPr>
      </w:pPr>
      <w:r w:rsidRPr="00E26988">
        <w:rPr>
          <w:rFonts w:ascii="Arial" w:eastAsia="Times New Roman" w:hAnsi="Arial" w:cs="Arial"/>
          <w:color w:val="222222"/>
        </w:rPr>
        <w:t>To date, we have achieved the following:</w:t>
      </w:r>
    </w:p>
    <w:p w:rsidR="00E26988" w:rsidRPr="00E26988" w:rsidRDefault="00E26988" w:rsidP="00E2698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E26988">
        <w:rPr>
          <w:rFonts w:ascii="Arial" w:eastAsia="Times New Roman" w:hAnsi="Arial" w:cs="Arial"/>
          <w:color w:val="222222"/>
        </w:rPr>
        <w:t>56,150 items have been ingested into the repository facility at William B. Meyer, Inc.</w:t>
      </w:r>
      <w:r w:rsidR="00C30024">
        <w:rPr>
          <w:rFonts w:ascii="Arial" w:eastAsia="Times New Roman" w:hAnsi="Arial" w:cs="Arial"/>
          <w:color w:val="222222"/>
        </w:rPr>
        <w:t xml:space="preserve"> </w:t>
      </w:r>
      <w:bookmarkStart w:id="0" w:name="_GoBack"/>
      <w:bookmarkEnd w:id="0"/>
      <w:r w:rsidRPr="00E26988">
        <w:rPr>
          <w:rFonts w:ascii="Arial" w:eastAsia="Times New Roman" w:hAnsi="Arial" w:cs="Arial"/>
          <w:color w:val="222222"/>
        </w:rPr>
        <w:t>- all consistent with the original collection development plan of single-copy, U.S. primary materials (state and federal) from date of first publication through 2012.</w:t>
      </w:r>
    </w:p>
    <w:p w:rsidR="00E26988" w:rsidRPr="00E26988" w:rsidRDefault="00E26988" w:rsidP="00E2698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E26988">
        <w:rPr>
          <w:rFonts w:ascii="Arial" w:eastAsia="Times New Roman" w:hAnsi="Arial" w:cs="Arial"/>
          <w:color w:val="222222"/>
        </w:rPr>
        <w:t>In consultation with LIPA and NELLCO, Meyer developed a basic user interface, sufficient for use during the pilot.</w:t>
      </w:r>
    </w:p>
    <w:p w:rsidR="00E26988" w:rsidRPr="00E26988" w:rsidRDefault="00E26988" w:rsidP="00E2698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E26988">
        <w:rPr>
          <w:rFonts w:ascii="Arial" w:eastAsia="Times New Roman" w:hAnsi="Arial" w:cs="Arial"/>
          <w:color w:val="222222"/>
        </w:rPr>
        <w:t>Each item in PALMPrint has a brief record in the user interface to facilitate discovery.</w:t>
      </w:r>
    </w:p>
    <w:p w:rsidR="00E26988" w:rsidRPr="00E26988" w:rsidRDefault="00E26988" w:rsidP="00E2698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E26988">
        <w:rPr>
          <w:rFonts w:ascii="Arial" w:eastAsia="Times New Roman" w:hAnsi="Arial" w:cs="Arial"/>
          <w:color w:val="222222"/>
        </w:rPr>
        <w:t>A Gap-filling Committee, chaired by Raquel Ortiz (Roger Williams University) was established and developed a process to help identify needed content.</w:t>
      </w:r>
    </w:p>
    <w:p w:rsidR="00E26988" w:rsidRPr="00E26988" w:rsidRDefault="00E26988" w:rsidP="00E2698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E26988">
        <w:rPr>
          <w:rFonts w:ascii="Arial" w:eastAsia="Times New Roman" w:hAnsi="Arial" w:cs="Arial"/>
          <w:color w:val="222222"/>
        </w:rPr>
        <w:t>A PALMPrint Partici</w:t>
      </w:r>
      <w:r w:rsidR="00DD1EAD" w:rsidRPr="00DD1EAD">
        <w:rPr>
          <w:rFonts w:ascii="Arial" w:eastAsia="Times New Roman" w:hAnsi="Arial" w:cs="Arial"/>
          <w:color w:val="222222"/>
        </w:rPr>
        <w:t>pants Update meeting was held i</w:t>
      </w:r>
      <w:r w:rsidRPr="00E26988">
        <w:rPr>
          <w:rFonts w:ascii="Arial" w:eastAsia="Times New Roman" w:hAnsi="Arial" w:cs="Arial"/>
          <w:color w:val="222222"/>
        </w:rPr>
        <w:t>n Oct. 2014 at Boston College. There was consensus among the group that PALMPrint should continue beyond the pilot stage.</w:t>
      </w:r>
    </w:p>
    <w:p w:rsidR="00E26988" w:rsidRPr="00E26988" w:rsidRDefault="00DD1EAD" w:rsidP="00E2698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DD1EAD">
        <w:rPr>
          <w:rFonts w:ascii="Arial" w:eastAsia="Times New Roman" w:hAnsi="Arial" w:cs="Arial"/>
          <w:color w:val="222222"/>
        </w:rPr>
        <w:t>A PALMPrint Futures Committee</w:t>
      </w:r>
      <w:r w:rsidR="00E26988" w:rsidRPr="00E26988">
        <w:rPr>
          <w:rFonts w:ascii="Arial" w:eastAsia="Times New Roman" w:hAnsi="Arial" w:cs="Arial"/>
          <w:color w:val="222222"/>
        </w:rPr>
        <w:t xml:space="preserve"> was established to address 3 issues: 1) should the scope of PALMPrint be broadened to in</w:t>
      </w:r>
      <w:r>
        <w:rPr>
          <w:rFonts w:ascii="Arial" w:eastAsia="Times New Roman" w:hAnsi="Arial" w:cs="Arial"/>
          <w:color w:val="222222"/>
        </w:rPr>
        <w:t>clude other types of materials?</w:t>
      </w:r>
      <w:r w:rsidR="00E26988" w:rsidRPr="00E26988">
        <w:rPr>
          <w:rFonts w:ascii="Arial" w:eastAsia="Times New Roman" w:hAnsi="Arial" w:cs="Arial"/>
          <w:color w:val="222222"/>
        </w:rPr>
        <w:t xml:space="preserve"> </w:t>
      </w:r>
      <w:r w:rsidRPr="00DD1EAD">
        <w:rPr>
          <w:rFonts w:ascii="Arial" w:eastAsia="Times New Roman" w:hAnsi="Arial" w:cs="Arial"/>
          <w:color w:val="222222"/>
        </w:rPr>
        <w:t xml:space="preserve"> </w:t>
      </w:r>
      <w:r w:rsidR="00E26988" w:rsidRPr="00E26988">
        <w:rPr>
          <w:rFonts w:ascii="Arial" w:eastAsia="Times New Roman" w:hAnsi="Arial" w:cs="Arial"/>
          <w:color w:val="222222"/>
        </w:rPr>
        <w:t>2) should PALMPrint participation be offered to others beyond the current participants and if</w:t>
      </w:r>
      <w:r>
        <w:rPr>
          <w:rFonts w:ascii="Arial" w:eastAsia="Times New Roman" w:hAnsi="Arial" w:cs="Arial"/>
          <w:color w:val="222222"/>
        </w:rPr>
        <w:t xml:space="preserve"> so, under what business model?</w:t>
      </w:r>
      <w:r w:rsidR="00E26988" w:rsidRPr="00E26988">
        <w:rPr>
          <w:rFonts w:ascii="Arial" w:eastAsia="Times New Roman" w:hAnsi="Arial" w:cs="Arial"/>
          <w:color w:val="222222"/>
        </w:rPr>
        <w:t xml:space="preserve"> </w:t>
      </w:r>
      <w:r w:rsidRPr="00DD1EAD">
        <w:rPr>
          <w:rFonts w:ascii="Arial" w:eastAsia="Times New Roman" w:hAnsi="Arial" w:cs="Arial"/>
          <w:color w:val="222222"/>
        </w:rPr>
        <w:t xml:space="preserve"> </w:t>
      </w:r>
      <w:r w:rsidR="00E26988" w:rsidRPr="00E26988">
        <w:rPr>
          <w:rFonts w:ascii="Arial" w:eastAsia="Times New Roman" w:hAnsi="Arial" w:cs="Arial"/>
          <w:color w:val="222222"/>
        </w:rPr>
        <w:t>3) should resources be expended to enhance the user interface in the post-pilot phase?</w:t>
      </w:r>
    </w:p>
    <w:p w:rsidR="00E26988" w:rsidRPr="00E26988" w:rsidRDefault="00E26988" w:rsidP="00E2698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E26988">
        <w:rPr>
          <w:rFonts w:ascii="Arial" w:eastAsia="Times New Roman" w:hAnsi="Arial" w:cs="Arial"/>
          <w:color w:val="222222"/>
        </w:rPr>
        <w:t>The Futures Committee decided not to extend the current scope of the project until we complete the original collection development plan and fill all gaps in the existing collection (this is estimated to be about 50,000 volumes from our original plan).</w:t>
      </w:r>
    </w:p>
    <w:p w:rsidR="00E26988" w:rsidRPr="00E26988" w:rsidRDefault="00E26988" w:rsidP="00E2698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E26988">
        <w:rPr>
          <w:rFonts w:ascii="Arial" w:eastAsia="Times New Roman" w:hAnsi="Arial" w:cs="Arial"/>
          <w:color w:val="222222"/>
        </w:rPr>
        <w:t>The Futures Committee decided to confirm the commitment of current owners before offering participation to others, but to remain open to expressions of interest by non-participating libraries (LIPA or NELLCO members only). New participants will pay an upfront buy-in fee of $1,500, then the established annual participation fee (dependent upon participation each year).</w:t>
      </w:r>
    </w:p>
    <w:p w:rsidR="00E26988" w:rsidRPr="00E26988" w:rsidRDefault="00E26988" w:rsidP="00E2698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E26988">
        <w:rPr>
          <w:rFonts w:ascii="Arial" w:eastAsia="Times New Roman" w:hAnsi="Arial" w:cs="Arial"/>
          <w:color w:val="222222"/>
        </w:rPr>
        <w:t>The Futures Committee decided that enhancing the user interface was a necessary step. LIPA and NELLCO are working with Meyer to develop an enhanced interface that should be completed by the end of the pilot.</w:t>
      </w:r>
    </w:p>
    <w:p w:rsidR="00E26988" w:rsidRPr="00E26988" w:rsidRDefault="00E26988" w:rsidP="00E2698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E26988">
        <w:rPr>
          <w:rFonts w:ascii="Arial" w:eastAsia="Times New Roman" w:hAnsi="Arial" w:cs="Arial"/>
          <w:color w:val="222222"/>
        </w:rPr>
        <w:t>Numerous presentations have been given by Margaret Maes (LIPA), Tracy Thompson (NELLCO) and others, including most recently a webinar for the Canadian Association of Law Libraries and a program at the Chinese American Forum on Legal Information and Law Libraries.</w:t>
      </w:r>
    </w:p>
    <w:p w:rsidR="00E26988" w:rsidRPr="00E26988" w:rsidRDefault="00E26988" w:rsidP="00E26988">
      <w:pPr>
        <w:numPr>
          <w:ilvl w:val="0"/>
          <w:numId w:val="1"/>
        </w:numPr>
        <w:shd w:val="clear" w:color="auto" w:fill="FFFFFF"/>
        <w:spacing w:before="100" w:beforeAutospacing="1" w:after="100" w:afterAutospacing="1" w:line="240" w:lineRule="auto"/>
        <w:ind w:left="945"/>
        <w:rPr>
          <w:rFonts w:ascii="Arial" w:eastAsia="Times New Roman" w:hAnsi="Arial" w:cs="Arial"/>
          <w:color w:val="222222"/>
        </w:rPr>
      </w:pPr>
      <w:r w:rsidRPr="00E26988">
        <w:rPr>
          <w:rFonts w:ascii="Arial" w:eastAsia="Times New Roman" w:hAnsi="Arial" w:cs="Arial"/>
          <w:color w:val="222222"/>
        </w:rPr>
        <w:t>Numerous articles and blog posts have appeared, including most recently "Curating Collective Collections — PALMPrint: An International Collaboration to Preserve American Legal Materials in Print," an article in</w:t>
      </w:r>
      <w:r w:rsidRPr="00DD1EAD">
        <w:rPr>
          <w:rFonts w:ascii="Arial" w:eastAsia="Times New Roman" w:hAnsi="Arial" w:cs="Arial"/>
          <w:color w:val="222222"/>
        </w:rPr>
        <w:t> </w:t>
      </w:r>
      <w:r w:rsidRPr="00E26988">
        <w:rPr>
          <w:rFonts w:ascii="Arial" w:eastAsia="Times New Roman" w:hAnsi="Arial" w:cs="Arial"/>
          <w:color w:val="222222"/>
          <w:u w:val="single"/>
        </w:rPr>
        <w:t>Against the Grain</w:t>
      </w:r>
      <w:r w:rsidRPr="00E26988">
        <w:rPr>
          <w:rFonts w:ascii="Arial" w:eastAsia="Times New Roman" w:hAnsi="Arial" w:cs="Arial"/>
          <w:color w:val="222222"/>
        </w:rPr>
        <w:t>, co-authored by Maes and Thompson.</w:t>
      </w:r>
    </w:p>
    <w:p w:rsidR="00DD1EAD" w:rsidRDefault="00DD1EAD" w:rsidP="00E26988">
      <w:pPr>
        <w:shd w:val="clear" w:color="auto" w:fill="FFFFFF"/>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lastRenderedPageBreak/>
        <w:t>W</w:t>
      </w:r>
      <w:r w:rsidR="00E26988" w:rsidRPr="00E26988">
        <w:rPr>
          <w:rFonts w:ascii="Arial" w:eastAsia="Times New Roman" w:hAnsi="Arial" w:cs="Arial"/>
          <w:color w:val="222222"/>
        </w:rPr>
        <w:t>e've made great pr</w:t>
      </w:r>
      <w:r>
        <w:rPr>
          <w:rFonts w:ascii="Arial" w:eastAsia="Times New Roman" w:hAnsi="Arial" w:cs="Arial"/>
          <w:color w:val="222222"/>
        </w:rPr>
        <w:t xml:space="preserve">ogress toward our original goal, and we are currently surveying the existing PALMPrint subscribers </w:t>
      </w:r>
      <w:r w:rsidR="00C30024">
        <w:rPr>
          <w:rFonts w:ascii="Arial" w:eastAsia="Times New Roman" w:hAnsi="Arial" w:cs="Arial"/>
          <w:color w:val="222222"/>
        </w:rPr>
        <w:t>to determine their commitment to the project going forward. That will help us to develop a funding model for Year 4 and the future.</w:t>
      </w:r>
    </w:p>
    <w:p w:rsidR="00E26988" w:rsidRPr="00E26988" w:rsidRDefault="00E26988" w:rsidP="00E26988">
      <w:pPr>
        <w:shd w:val="clear" w:color="auto" w:fill="FFFFFF"/>
        <w:spacing w:before="100" w:beforeAutospacing="1" w:after="100" w:afterAutospacing="1" w:line="240" w:lineRule="auto"/>
        <w:rPr>
          <w:rFonts w:ascii="Arial" w:eastAsia="Times New Roman" w:hAnsi="Arial" w:cs="Arial"/>
          <w:color w:val="222222"/>
        </w:rPr>
      </w:pPr>
      <w:r w:rsidRPr="00E26988">
        <w:rPr>
          <w:rFonts w:ascii="Arial" w:eastAsia="Times New Roman" w:hAnsi="Arial" w:cs="Arial"/>
          <w:color w:val="222222"/>
        </w:rPr>
        <w:t>If you have any questions or concerns, or simply want to talk about the project, please feel free to contact</w:t>
      </w:r>
      <w:r w:rsidRPr="00DD1EAD">
        <w:rPr>
          <w:rFonts w:ascii="Arial" w:eastAsia="Times New Roman" w:hAnsi="Arial" w:cs="Arial"/>
          <w:color w:val="222222"/>
        </w:rPr>
        <w:t> </w:t>
      </w:r>
      <w:hyperlink r:id="rId5" w:tgtFrame="_blank" w:history="1">
        <w:r w:rsidRPr="00DD1EAD">
          <w:rPr>
            <w:rFonts w:ascii="Arial" w:eastAsia="Times New Roman" w:hAnsi="Arial" w:cs="Arial"/>
            <w:color w:val="1155CC"/>
            <w:u w:val="single"/>
          </w:rPr>
          <w:t>Margie Maes</w:t>
        </w:r>
      </w:hyperlink>
      <w:r w:rsidRPr="00E26988">
        <w:rPr>
          <w:rFonts w:ascii="Arial" w:eastAsia="Times New Roman" w:hAnsi="Arial" w:cs="Arial"/>
          <w:color w:val="222222"/>
        </w:rPr>
        <w:t> or</w:t>
      </w:r>
      <w:r w:rsidRPr="00DD1EAD">
        <w:rPr>
          <w:rFonts w:ascii="Arial" w:eastAsia="Times New Roman" w:hAnsi="Arial" w:cs="Arial"/>
          <w:color w:val="222222"/>
        </w:rPr>
        <w:t> </w:t>
      </w:r>
      <w:hyperlink r:id="rId6" w:tgtFrame="_blank" w:history="1">
        <w:r w:rsidRPr="00DD1EAD">
          <w:rPr>
            <w:rFonts w:ascii="Arial" w:eastAsia="Times New Roman" w:hAnsi="Arial" w:cs="Arial"/>
            <w:color w:val="1155CC"/>
            <w:u w:val="single"/>
          </w:rPr>
          <w:t>Tracy Thompson</w:t>
        </w:r>
      </w:hyperlink>
      <w:r w:rsidRPr="00E26988">
        <w:rPr>
          <w:rFonts w:ascii="Arial" w:eastAsia="Times New Roman" w:hAnsi="Arial" w:cs="Arial"/>
          <w:color w:val="222222"/>
        </w:rPr>
        <w:t>.</w:t>
      </w:r>
    </w:p>
    <w:p w:rsidR="00E26988" w:rsidRPr="00E26988" w:rsidRDefault="00E26988" w:rsidP="00E26988">
      <w:pPr>
        <w:shd w:val="clear" w:color="auto" w:fill="FFFFFF"/>
        <w:spacing w:before="100" w:beforeAutospacing="1" w:after="100" w:afterAutospacing="1" w:line="240" w:lineRule="auto"/>
        <w:rPr>
          <w:rFonts w:ascii="Arial" w:eastAsia="Times New Roman" w:hAnsi="Arial" w:cs="Arial"/>
          <w:color w:val="222222"/>
        </w:rPr>
      </w:pPr>
    </w:p>
    <w:p w:rsidR="00E26988" w:rsidRPr="00E26988" w:rsidRDefault="00E26988" w:rsidP="00E26988">
      <w:pPr>
        <w:shd w:val="clear" w:color="auto" w:fill="FFFFFF"/>
        <w:spacing w:before="100" w:beforeAutospacing="1" w:after="100" w:afterAutospacing="1" w:line="240" w:lineRule="auto"/>
        <w:rPr>
          <w:rFonts w:ascii="Arial" w:eastAsia="Times New Roman" w:hAnsi="Arial" w:cs="Arial"/>
          <w:color w:val="222222"/>
        </w:rPr>
      </w:pPr>
      <w:r w:rsidRPr="00DD1EAD">
        <w:rPr>
          <w:rFonts w:ascii="Arial" w:eastAsia="Times New Roman" w:hAnsi="Arial" w:cs="Arial"/>
          <w:b/>
          <w:bCs/>
          <w:color w:val="222222"/>
        </w:rPr>
        <w:t>Margaret K. Maes</w:t>
      </w:r>
      <w:r w:rsidRPr="00E26988">
        <w:rPr>
          <w:rFonts w:ascii="Arial" w:eastAsia="Times New Roman" w:hAnsi="Arial" w:cs="Arial"/>
          <w:color w:val="222222"/>
        </w:rPr>
        <w:br/>
        <w:t>Executive Director</w:t>
      </w:r>
      <w:r w:rsidRPr="00E26988">
        <w:rPr>
          <w:rFonts w:ascii="Arial" w:eastAsia="Times New Roman" w:hAnsi="Arial" w:cs="Arial"/>
          <w:color w:val="222222"/>
        </w:rPr>
        <w:br/>
        <w:t>Legal Information Preservation Alliance</w:t>
      </w:r>
      <w:r w:rsidRPr="00E26988">
        <w:rPr>
          <w:rFonts w:ascii="Arial" w:eastAsia="Times New Roman" w:hAnsi="Arial" w:cs="Arial"/>
          <w:color w:val="222222"/>
        </w:rPr>
        <w:br/>
        <w:t>P. O. Box 5266</w:t>
      </w:r>
      <w:r w:rsidRPr="00E26988">
        <w:rPr>
          <w:rFonts w:ascii="Arial" w:eastAsia="Times New Roman" w:hAnsi="Arial" w:cs="Arial"/>
          <w:color w:val="222222"/>
        </w:rPr>
        <w:br/>
        <w:t>Bloomington, IN 47407</w:t>
      </w:r>
      <w:r w:rsidRPr="00E26988">
        <w:rPr>
          <w:rFonts w:ascii="Arial" w:eastAsia="Times New Roman" w:hAnsi="Arial" w:cs="Arial"/>
          <w:color w:val="222222"/>
        </w:rPr>
        <w:br/>
        <w:t>Phone:</w:t>
      </w:r>
      <w:r w:rsidRPr="00DD1EAD">
        <w:rPr>
          <w:rFonts w:ascii="Arial" w:eastAsia="Times New Roman" w:hAnsi="Arial" w:cs="Arial"/>
          <w:color w:val="222222"/>
        </w:rPr>
        <w:t> </w:t>
      </w:r>
      <w:hyperlink r:id="rId7" w:tgtFrame="_blank" w:history="1">
        <w:r w:rsidRPr="00DD1EAD">
          <w:rPr>
            <w:rFonts w:ascii="Arial" w:eastAsia="Times New Roman" w:hAnsi="Arial" w:cs="Arial"/>
            <w:color w:val="1155CC"/>
            <w:u w:val="single"/>
          </w:rPr>
          <w:t>812-822-2773</w:t>
        </w:r>
      </w:hyperlink>
      <w:r w:rsidRPr="00E26988">
        <w:rPr>
          <w:rFonts w:ascii="Arial" w:eastAsia="Times New Roman" w:hAnsi="Arial" w:cs="Arial"/>
          <w:color w:val="222222"/>
        </w:rPr>
        <w:br/>
      </w:r>
      <w:hyperlink r:id="rId8" w:tgtFrame="_blank" w:history="1">
        <w:r w:rsidRPr="00DD1EAD">
          <w:rPr>
            <w:rFonts w:ascii="Arial" w:eastAsia="Times New Roman" w:hAnsi="Arial" w:cs="Arial"/>
            <w:color w:val="1155CC"/>
            <w:u w:val="single"/>
          </w:rPr>
          <w:t>mkmaes@gmail.com</w:t>
        </w:r>
      </w:hyperlink>
    </w:p>
    <w:p w:rsidR="005E49C3" w:rsidRPr="00DD1EAD" w:rsidRDefault="00E26988" w:rsidP="00E26988">
      <w:pPr>
        <w:rPr>
          <w:rFonts w:ascii="Arial" w:hAnsi="Arial" w:cs="Arial"/>
        </w:rPr>
      </w:pPr>
      <w:r w:rsidRPr="00DD1EAD">
        <w:rPr>
          <w:rFonts w:ascii="Arial" w:eastAsia="Times New Roman" w:hAnsi="Arial" w:cs="Arial"/>
          <w:b/>
          <w:bCs/>
          <w:color w:val="222222"/>
          <w:shd w:val="clear" w:color="auto" w:fill="FFFFFF"/>
        </w:rPr>
        <w:t>Tracy L. Thompson</w:t>
      </w:r>
      <w:r w:rsidRPr="00DD1EAD">
        <w:rPr>
          <w:rFonts w:ascii="Arial" w:eastAsia="Times New Roman" w:hAnsi="Arial" w:cs="Arial"/>
          <w:color w:val="222222"/>
        </w:rPr>
        <w:br/>
      </w:r>
      <w:r w:rsidRPr="00DD1EAD">
        <w:rPr>
          <w:rFonts w:ascii="Arial" w:eastAsia="Times New Roman" w:hAnsi="Arial" w:cs="Arial"/>
          <w:color w:val="222222"/>
          <w:shd w:val="clear" w:color="auto" w:fill="FFFFFF"/>
        </w:rPr>
        <w:t>Executive Director</w:t>
      </w:r>
      <w:r w:rsidRPr="00DD1EAD">
        <w:rPr>
          <w:rFonts w:ascii="Arial" w:eastAsia="Times New Roman" w:hAnsi="Arial" w:cs="Arial"/>
          <w:color w:val="222222"/>
        </w:rPr>
        <w:br/>
      </w:r>
      <w:r w:rsidRPr="00DD1EAD">
        <w:rPr>
          <w:rFonts w:ascii="Arial" w:eastAsia="Times New Roman" w:hAnsi="Arial" w:cs="Arial"/>
          <w:color w:val="222222"/>
          <w:shd w:val="clear" w:color="auto" w:fill="FFFFFF"/>
        </w:rPr>
        <w:t>NELLCO Law Library Consortium, Inc.</w:t>
      </w:r>
      <w:r w:rsidRPr="00DD1EAD">
        <w:rPr>
          <w:rFonts w:ascii="Arial" w:eastAsia="Times New Roman" w:hAnsi="Arial" w:cs="Arial"/>
          <w:color w:val="222222"/>
        </w:rPr>
        <w:br/>
      </w:r>
      <w:r w:rsidRPr="00DD1EAD">
        <w:rPr>
          <w:rFonts w:ascii="Arial" w:eastAsia="Times New Roman" w:hAnsi="Arial" w:cs="Arial"/>
          <w:color w:val="222222"/>
          <w:shd w:val="clear" w:color="auto" w:fill="FFFFFF"/>
        </w:rPr>
        <w:t>80 New Scotland Ave. L206-207</w:t>
      </w:r>
      <w:r w:rsidRPr="00DD1EAD">
        <w:rPr>
          <w:rFonts w:ascii="Arial" w:eastAsia="Times New Roman" w:hAnsi="Arial" w:cs="Arial"/>
          <w:color w:val="222222"/>
        </w:rPr>
        <w:br/>
      </w:r>
      <w:r w:rsidRPr="00DD1EAD">
        <w:rPr>
          <w:rFonts w:ascii="Arial" w:eastAsia="Times New Roman" w:hAnsi="Arial" w:cs="Arial"/>
          <w:color w:val="222222"/>
          <w:shd w:val="clear" w:color="auto" w:fill="FFFFFF"/>
        </w:rPr>
        <w:t>Albany, NY 12208</w:t>
      </w:r>
      <w:r w:rsidRPr="00DD1EAD">
        <w:rPr>
          <w:rFonts w:ascii="Arial" w:eastAsia="Times New Roman" w:hAnsi="Arial" w:cs="Arial"/>
          <w:color w:val="222222"/>
        </w:rPr>
        <w:br/>
      </w:r>
      <w:r w:rsidRPr="00DD1EAD">
        <w:rPr>
          <w:rFonts w:ascii="Arial" w:eastAsia="Times New Roman" w:hAnsi="Arial" w:cs="Arial"/>
          <w:color w:val="222222"/>
          <w:shd w:val="clear" w:color="auto" w:fill="FFFFFF"/>
        </w:rPr>
        <w:t>Phone: </w:t>
      </w:r>
      <w:hyperlink r:id="rId9" w:tgtFrame="_blank" w:history="1">
        <w:r w:rsidRPr="00DD1EAD">
          <w:rPr>
            <w:rFonts w:ascii="Arial" w:eastAsia="Times New Roman" w:hAnsi="Arial" w:cs="Arial"/>
            <w:color w:val="1155CC"/>
            <w:u w:val="single"/>
            <w:shd w:val="clear" w:color="auto" w:fill="FFFFFF"/>
          </w:rPr>
          <w:t>518-694-3026</w:t>
        </w:r>
      </w:hyperlink>
      <w:r w:rsidRPr="00DD1EAD">
        <w:rPr>
          <w:rFonts w:ascii="Arial" w:eastAsia="Times New Roman" w:hAnsi="Arial" w:cs="Arial"/>
          <w:color w:val="222222"/>
        </w:rPr>
        <w:br/>
      </w:r>
      <w:hyperlink r:id="rId10" w:tgtFrame="_blank" w:history="1">
        <w:r w:rsidRPr="00DD1EAD">
          <w:rPr>
            <w:rFonts w:ascii="Arial" w:eastAsia="Times New Roman" w:hAnsi="Arial" w:cs="Arial"/>
            <w:color w:val="1155CC"/>
            <w:u w:val="single"/>
            <w:shd w:val="clear" w:color="auto" w:fill="FFFFFF"/>
          </w:rPr>
          <w:t>tracy.thompson@nellco.org</w:t>
        </w:r>
      </w:hyperlink>
    </w:p>
    <w:sectPr w:rsidR="005E49C3" w:rsidRPr="00DD1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F67B1"/>
    <w:multiLevelType w:val="multilevel"/>
    <w:tmpl w:val="9B06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88"/>
    <w:rsid w:val="005E49C3"/>
    <w:rsid w:val="006E750D"/>
    <w:rsid w:val="00C30024"/>
    <w:rsid w:val="00DD1EAD"/>
    <w:rsid w:val="00E2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BB064-AFE2-4D36-BEFF-B63A446E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6988"/>
  </w:style>
  <w:style w:type="character" w:styleId="Strong">
    <w:name w:val="Strong"/>
    <w:basedOn w:val="DefaultParagraphFont"/>
    <w:uiPriority w:val="22"/>
    <w:qFormat/>
    <w:rsid w:val="00E26988"/>
    <w:rPr>
      <w:b/>
      <w:bCs/>
    </w:rPr>
  </w:style>
  <w:style w:type="character" w:styleId="Hyperlink">
    <w:name w:val="Hyperlink"/>
    <w:basedOn w:val="DefaultParagraphFont"/>
    <w:uiPriority w:val="99"/>
    <w:semiHidden/>
    <w:unhideWhenUsed/>
    <w:rsid w:val="00E26988"/>
    <w:rPr>
      <w:color w:val="0000FF"/>
      <w:u w:val="single"/>
    </w:rPr>
  </w:style>
  <w:style w:type="character" w:customStyle="1" w:styleId="il">
    <w:name w:val="il"/>
    <w:basedOn w:val="DefaultParagraphFont"/>
    <w:rsid w:val="00E26988"/>
  </w:style>
  <w:style w:type="paragraph" w:styleId="NoSpacing">
    <w:name w:val="No Spacing"/>
    <w:uiPriority w:val="1"/>
    <w:qFormat/>
    <w:rsid w:val="006E75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maes@gmail.com" TargetMode="External"/><Relationship Id="rId3" Type="http://schemas.openxmlformats.org/officeDocument/2006/relationships/settings" Target="settings.xml"/><Relationship Id="rId7" Type="http://schemas.openxmlformats.org/officeDocument/2006/relationships/hyperlink" Target="tel:812-822-277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cy.thompson@nellco.org" TargetMode="External"/><Relationship Id="rId11" Type="http://schemas.openxmlformats.org/officeDocument/2006/relationships/fontTable" Target="fontTable.xml"/><Relationship Id="rId5" Type="http://schemas.openxmlformats.org/officeDocument/2006/relationships/hyperlink" Target="mailto:mkmaes@gmail.com" TargetMode="External"/><Relationship Id="rId10" Type="http://schemas.openxmlformats.org/officeDocument/2006/relationships/hyperlink" Target="mailto:tracy.thompson@nellco.org" TargetMode="External"/><Relationship Id="rId4" Type="http://schemas.openxmlformats.org/officeDocument/2006/relationships/webSettings" Target="webSettings.xml"/><Relationship Id="rId9" Type="http://schemas.openxmlformats.org/officeDocument/2006/relationships/hyperlink" Target="tel:518-694-3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Maes</dc:creator>
  <cp:keywords/>
  <dc:description/>
  <cp:lastModifiedBy>Margaret Maes</cp:lastModifiedBy>
  <cp:revision>2</cp:revision>
  <dcterms:created xsi:type="dcterms:W3CDTF">2016-01-04T14:09:00Z</dcterms:created>
  <dcterms:modified xsi:type="dcterms:W3CDTF">2016-01-05T19:16:00Z</dcterms:modified>
</cp:coreProperties>
</file>